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F0DF4" w14:textId="77777777" w:rsidR="004557D4" w:rsidRPr="00477B40" w:rsidRDefault="00EA5035" w:rsidP="00DE6171">
      <w:pPr>
        <w:spacing w:line="360" w:lineRule="auto"/>
        <w:jc w:val="center"/>
        <w:rPr>
          <w:rFonts w:ascii="Times New Roman" w:hAnsi="Times New Roman" w:cs="Times New Roman"/>
          <w:b/>
          <w:sz w:val="36"/>
          <w:szCs w:val="24"/>
          <w:u w:val="single"/>
        </w:rPr>
      </w:pPr>
      <w:r w:rsidRPr="00477B40">
        <w:rPr>
          <w:rFonts w:ascii="Times New Roman" w:hAnsi="Times New Roman" w:cs="Times New Roman"/>
          <w:b/>
          <w:sz w:val="36"/>
          <w:szCs w:val="24"/>
          <w:u w:val="single"/>
        </w:rPr>
        <w:t>Innovation in teaching learning process</w:t>
      </w:r>
    </w:p>
    <w:p w14:paraId="4B1298AA" w14:textId="68F75836" w:rsidR="003E200B" w:rsidRDefault="003E200B" w:rsidP="003E200B">
      <w:pPr>
        <w:spacing w:after="0" w:line="360" w:lineRule="auto"/>
        <w:rPr>
          <w:rFonts w:ascii="Times New Roman" w:hAnsi="Times New Roman" w:cs="Times New Roman"/>
          <w:b/>
          <w:sz w:val="24"/>
          <w:szCs w:val="24"/>
        </w:rPr>
      </w:pPr>
      <w:r>
        <w:rPr>
          <w:rFonts w:ascii="Times New Roman" w:hAnsi="Times New Roman" w:cs="Times New Roman"/>
          <w:b/>
          <w:sz w:val="24"/>
          <w:szCs w:val="24"/>
        </w:rPr>
        <w:t>Name of Faculty: Mr. Y. P. Ballal</w:t>
      </w:r>
    </w:p>
    <w:p w14:paraId="75553C03" w14:textId="77777777" w:rsidR="003E200B" w:rsidRDefault="003E200B" w:rsidP="003E200B">
      <w:pPr>
        <w:spacing w:after="0" w:line="360" w:lineRule="auto"/>
        <w:rPr>
          <w:rFonts w:ascii="Times New Roman" w:hAnsi="Times New Roman" w:cs="Times New Roman"/>
          <w:b/>
          <w:sz w:val="24"/>
          <w:szCs w:val="24"/>
        </w:rPr>
      </w:pPr>
      <w:r>
        <w:rPr>
          <w:rFonts w:ascii="Times New Roman" w:hAnsi="Times New Roman" w:cs="Times New Roman"/>
          <w:b/>
          <w:sz w:val="24"/>
          <w:szCs w:val="24"/>
        </w:rPr>
        <w:t>Assistant Professor,</w:t>
      </w:r>
    </w:p>
    <w:p w14:paraId="3E7BBB0C" w14:textId="77777777" w:rsidR="003E200B" w:rsidRDefault="003E200B" w:rsidP="003E200B">
      <w:pPr>
        <w:spacing w:after="0" w:line="360" w:lineRule="auto"/>
        <w:rPr>
          <w:rFonts w:ascii="Times New Roman" w:hAnsi="Times New Roman" w:cs="Times New Roman"/>
          <w:b/>
          <w:sz w:val="24"/>
          <w:szCs w:val="24"/>
        </w:rPr>
      </w:pPr>
      <w:r>
        <w:rPr>
          <w:rFonts w:ascii="Times New Roman" w:hAnsi="Times New Roman" w:cs="Times New Roman"/>
          <w:b/>
          <w:sz w:val="24"/>
          <w:szCs w:val="24"/>
        </w:rPr>
        <w:t>Mechanical Engineering Department,</w:t>
      </w:r>
    </w:p>
    <w:p w14:paraId="209DF6C0" w14:textId="10C333FD" w:rsidR="003E200B" w:rsidRDefault="003E200B" w:rsidP="006414AF">
      <w:pPr>
        <w:spacing w:after="0" w:line="360" w:lineRule="auto"/>
        <w:rPr>
          <w:rFonts w:ascii="Times New Roman" w:hAnsi="Times New Roman" w:cs="Times New Roman"/>
          <w:b/>
          <w:sz w:val="24"/>
          <w:szCs w:val="24"/>
        </w:rPr>
      </w:pPr>
      <w:proofErr w:type="spellStart"/>
      <w:proofErr w:type="gramStart"/>
      <w:r>
        <w:rPr>
          <w:rFonts w:ascii="Times New Roman" w:hAnsi="Times New Roman" w:cs="Times New Roman"/>
          <w:b/>
          <w:sz w:val="24"/>
          <w:szCs w:val="24"/>
        </w:rPr>
        <w:t>ADCET,Ashta</w:t>
      </w:r>
      <w:proofErr w:type="spellEnd"/>
      <w:proofErr w:type="gramEnd"/>
    </w:p>
    <w:p w14:paraId="05A92613" w14:textId="45264759" w:rsidR="003E200B" w:rsidRDefault="003E200B" w:rsidP="003E200B">
      <w:pPr>
        <w:spacing w:line="360" w:lineRule="auto"/>
        <w:rPr>
          <w:rFonts w:ascii="Times New Roman" w:hAnsi="Times New Roman" w:cs="Times New Roman"/>
          <w:b/>
          <w:sz w:val="24"/>
          <w:szCs w:val="24"/>
        </w:rPr>
      </w:pPr>
      <w:r>
        <w:rPr>
          <w:rFonts w:ascii="Times New Roman" w:hAnsi="Times New Roman" w:cs="Times New Roman"/>
          <w:b/>
          <w:sz w:val="24"/>
          <w:szCs w:val="24"/>
        </w:rPr>
        <w:t>Activities:</w:t>
      </w:r>
    </w:p>
    <w:tbl>
      <w:tblPr>
        <w:tblStyle w:val="TableGrid"/>
        <w:tblW w:w="14283" w:type="dxa"/>
        <w:tblLook w:val="04A0" w:firstRow="1" w:lastRow="0" w:firstColumn="1" w:lastColumn="0" w:noHBand="0" w:noVBand="1"/>
      </w:tblPr>
      <w:tblGrid>
        <w:gridCol w:w="957"/>
        <w:gridCol w:w="1694"/>
        <w:gridCol w:w="1196"/>
        <w:gridCol w:w="10436"/>
      </w:tblGrid>
      <w:tr w:rsidR="003E200B" w14:paraId="1711B9BE" w14:textId="77777777" w:rsidTr="00CC143B">
        <w:tc>
          <w:tcPr>
            <w:tcW w:w="957" w:type="dxa"/>
          </w:tcPr>
          <w:p w14:paraId="437F08C8" w14:textId="6DF904A7" w:rsidR="003E200B" w:rsidRDefault="003E200B" w:rsidP="003E200B">
            <w:pPr>
              <w:spacing w:line="360" w:lineRule="auto"/>
              <w:rPr>
                <w:rFonts w:ascii="Times New Roman" w:hAnsi="Times New Roman" w:cs="Times New Roman"/>
                <w:b/>
                <w:sz w:val="24"/>
                <w:szCs w:val="24"/>
              </w:rPr>
            </w:pPr>
            <w:proofErr w:type="spellStart"/>
            <w:r>
              <w:rPr>
                <w:rFonts w:ascii="Times New Roman" w:hAnsi="Times New Roman" w:cs="Times New Roman"/>
                <w:b/>
                <w:sz w:val="24"/>
                <w:szCs w:val="24"/>
              </w:rPr>
              <w:t>Sr.No</w:t>
            </w:r>
            <w:proofErr w:type="spellEnd"/>
            <w:r>
              <w:rPr>
                <w:rFonts w:ascii="Times New Roman" w:hAnsi="Times New Roman" w:cs="Times New Roman"/>
                <w:b/>
                <w:sz w:val="24"/>
                <w:szCs w:val="24"/>
              </w:rPr>
              <w:t>.</w:t>
            </w:r>
          </w:p>
        </w:tc>
        <w:tc>
          <w:tcPr>
            <w:tcW w:w="1694" w:type="dxa"/>
          </w:tcPr>
          <w:p w14:paraId="7B80B34D" w14:textId="7B35EB39" w:rsidR="003E200B" w:rsidRDefault="003E200B" w:rsidP="003E200B">
            <w:pPr>
              <w:spacing w:line="360" w:lineRule="auto"/>
              <w:rPr>
                <w:rFonts w:ascii="Times New Roman" w:hAnsi="Times New Roman" w:cs="Times New Roman"/>
                <w:b/>
                <w:sz w:val="24"/>
                <w:szCs w:val="24"/>
              </w:rPr>
            </w:pPr>
            <w:r>
              <w:rPr>
                <w:rFonts w:ascii="Times New Roman" w:hAnsi="Times New Roman" w:cs="Times New Roman"/>
                <w:b/>
                <w:sz w:val="24"/>
                <w:szCs w:val="24"/>
              </w:rPr>
              <w:t>Activity</w:t>
            </w:r>
          </w:p>
        </w:tc>
        <w:tc>
          <w:tcPr>
            <w:tcW w:w="1196" w:type="dxa"/>
          </w:tcPr>
          <w:p w14:paraId="136B783A" w14:textId="5DC23B35" w:rsidR="003E200B" w:rsidRDefault="003E200B" w:rsidP="003E20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Class </w:t>
            </w:r>
          </w:p>
        </w:tc>
        <w:tc>
          <w:tcPr>
            <w:tcW w:w="10436" w:type="dxa"/>
          </w:tcPr>
          <w:p w14:paraId="3F78C45B" w14:textId="607FE3C0" w:rsidR="003E200B" w:rsidRDefault="003E200B" w:rsidP="003E200B">
            <w:pPr>
              <w:spacing w:line="360" w:lineRule="auto"/>
              <w:rPr>
                <w:rFonts w:ascii="Times New Roman" w:hAnsi="Times New Roman" w:cs="Times New Roman"/>
                <w:b/>
                <w:sz w:val="24"/>
                <w:szCs w:val="24"/>
              </w:rPr>
            </w:pPr>
            <w:r>
              <w:rPr>
                <w:rFonts w:ascii="Times New Roman" w:hAnsi="Times New Roman" w:cs="Times New Roman"/>
                <w:b/>
                <w:sz w:val="24"/>
                <w:szCs w:val="24"/>
              </w:rPr>
              <w:t>Description</w:t>
            </w:r>
          </w:p>
        </w:tc>
      </w:tr>
      <w:tr w:rsidR="003E200B" w14:paraId="3756C0EF" w14:textId="77777777" w:rsidTr="00CC143B">
        <w:tc>
          <w:tcPr>
            <w:tcW w:w="957" w:type="dxa"/>
          </w:tcPr>
          <w:p w14:paraId="1E0F69F8" w14:textId="6914E124" w:rsidR="003E200B" w:rsidRDefault="003E200B" w:rsidP="003E200B">
            <w:pPr>
              <w:spacing w:line="360" w:lineRule="auto"/>
              <w:rPr>
                <w:rFonts w:ascii="Times New Roman" w:hAnsi="Times New Roman" w:cs="Times New Roman"/>
                <w:b/>
                <w:sz w:val="24"/>
                <w:szCs w:val="24"/>
              </w:rPr>
            </w:pPr>
            <w:r>
              <w:rPr>
                <w:rFonts w:ascii="Times New Roman" w:hAnsi="Times New Roman" w:cs="Times New Roman"/>
                <w:b/>
                <w:sz w:val="24"/>
                <w:szCs w:val="24"/>
              </w:rPr>
              <w:t>1</w:t>
            </w:r>
          </w:p>
        </w:tc>
        <w:tc>
          <w:tcPr>
            <w:tcW w:w="1694" w:type="dxa"/>
          </w:tcPr>
          <w:p w14:paraId="50610E8F" w14:textId="4D045339" w:rsidR="003E200B" w:rsidRDefault="003E200B" w:rsidP="003E200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Assembly and </w:t>
            </w:r>
            <w:proofErr w:type="spellStart"/>
            <w:r>
              <w:rPr>
                <w:rFonts w:ascii="Times New Roman" w:hAnsi="Times New Roman" w:cs="Times New Roman"/>
                <w:b/>
                <w:sz w:val="24"/>
                <w:szCs w:val="24"/>
              </w:rPr>
              <w:t>Dissaembly</w:t>
            </w:r>
            <w:proofErr w:type="spellEnd"/>
          </w:p>
        </w:tc>
        <w:tc>
          <w:tcPr>
            <w:tcW w:w="1196" w:type="dxa"/>
          </w:tcPr>
          <w:p w14:paraId="36785805" w14:textId="3BD7467A" w:rsidR="003E200B" w:rsidRDefault="003E200B" w:rsidP="003E200B">
            <w:pPr>
              <w:spacing w:line="360" w:lineRule="auto"/>
              <w:rPr>
                <w:rFonts w:ascii="Times New Roman" w:hAnsi="Times New Roman" w:cs="Times New Roman"/>
                <w:b/>
                <w:sz w:val="24"/>
                <w:szCs w:val="24"/>
              </w:rPr>
            </w:pPr>
            <w:r>
              <w:rPr>
                <w:rFonts w:ascii="Times New Roman" w:hAnsi="Times New Roman" w:cs="Times New Roman"/>
                <w:b/>
                <w:sz w:val="24"/>
                <w:szCs w:val="24"/>
              </w:rPr>
              <w:t>SY, TY</w:t>
            </w:r>
          </w:p>
        </w:tc>
        <w:tc>
          <w:tcPr>
            <w:tcW w:w="10436" w:type="dxa"/>
          </w:tcPr>
          <w:p w14:paraId="6D0ADD7E" w14:textId="7FF50DC7" w:rsidR="003E200B" w:rsidRPr="003E200B" w:rsidRDefault="003E200B" w:rsidP="003E200B">
            <w:pPr>
              <w:spacing w:after="0" w:line="360" w:lineRule="auto"/>
              <w:rPr>
                <w:rFonts w:ascii="Times New Roman" w:hAnsi="Times New Roman" w:cs="Times New Roman"/>
                <w:bCs/>
                <w:sz w:val="24"/>
                <w:szCs w:val="24"/>
              </w:rPr>
            </w:pPr>
            <w:r w:rsidRPr="003E200B">
              <w:rPr>
                <w:rFonts w:ascii="Times New Roman" w:hAnsi="Times New Roman" w:cs="Times New Roman"/>
                <w:bCs/>
                <w:sz w:val="24"/>
                <w:szCs w:val="24"/>
              </w:rPr>
              <w:t>Event Activities:</w:t>
            </w:r>
          </w:p>
          <w:p w14:paraId="339ED005" w14:textId="25511551" w:rsidR="003E200B" w:rsidRPr="003E200B" w:rsidRDefault="003E200B" w:rsidP="003E200B">
            <w:pPr>
              <w:spacing w:after="0" w:line="360" w:lineRule="auto"/>
              <w:rPr>
                <w:rFonts w:ascii="Times New Roman" w:hAnsi="Times New Roman" w:cs="Times New Roman"/>
                <w:bCs/>
                <w:sz w:val="24"/>
                <w:szCs w:val="24"/>
              </w:rPr>
            </w:pPr>
            <w:r w:rsidRPr="003E200B">
              <w:rPr>
                <w:rFonts w:ascii="Times New Roman" w:hAnsi="Times New Roman" w:cs="Times New Roman"/>
                <w:bCs/>
                <w:sz w:val="24"/>
                <w:szCs w:val="24"/>
              </w:rPr>
              <w:t>Disassembly and Assembly: Students participated in disassembling and assembling hydraulic cylinders and hydraulic jacks under the guidance of experienced mentors. They learned about the various components, seals, and mechanisms involved in these hydraulic systems.</w:t>
            </w:r>
          </w:p>
          <w:p w14:paraId="6795ABAA" w14:textId="32AB92BA" w:rsidR="003E200B" w:rsidRPr="003E200B" w:rsidRDefault="003E200B" w:rsidP="003E200B">
            <w:pPr>
              <w:spacing w:after="0" w:line="360" w:lineRule="auto"/>
              <w:rPr>
                <w:rFonts w:ascii="Times New Roman" w:hAnsi="Times New Roman" w:cs="Times New Roman"/>
                <w:bCs/>
                <w:sz w:val="24"/>
                <w:szCs w:val="24"/>
              </w:rPr>
            </w:pPr>
            <w:r w:rsidRPr="003E200B">
              <w:rPr>
                <w:rFonts w:ascii="Times New Roman" w:hAnsi="Times New Roman" w:cs="Times New Roman"/>
                <w:bCs/>
                <w:sz w:val="24"/>
                <w:szCs w:val="24"/>
              </w:rPr>
              <w:t>Measurements and Analysis: Participants took measurements of different parts of the hydraulic cylinders and jacks using appropriate tools and instruments. This activity helped them understand the importance of precision and accuracy in engineering components.</w:t>
            </w:r>
          </w:p>
          <w:p w14:paraId="12325D1A" w14:textId="7B28BC4A" w:rsidR="003E200B" w:rsidRPr="003E200B" w:rsidRDefault="003E200B" w:rsidP="003E200B">
            <w:pPr>
              <w:spacing w:after="0" w:line="360" w:lineRule="auto"/>
              <w:rPr>
                <w:rFonts w:ascii="Times New Roman" w:hAnsi="Times New Roman" w:cs="Times New Roman"/>
                <w:bCs/>
                <w:sz w:val="24"/>
                <w:szCs w:val="24"/>
              </w:rPr>
            </w:pPr>
            <w:r w:rsidRPr="003E200B">
              <w:rPr>
                <w:rFonts w:ascii="Times New Roman" w:hAnsi="Times New Roman" w:cs="Times New Roman"/>
                <w:bCs/>
                <w:sz w:val="24"/>
                <w:szCs w:val="24"/>
              </w:rPr>
              <w:t>Failure Analysis: Students analyzed the causes of failure in hydraulic cylinders and jacks. Through visual inspection and discussions, they identified common failure modes such as seal degradation, piston wear, and hydraulic fluid leakage. This exercise provided valuable insights into maintenance and troubleshooting practices.</w:t>
            </w:r>
          </w:p>
          <w:p w14:paraId="415A73A6" w14:textId="64CC511A" w:rsidR="003E200B" w:rsidRPr="003E200B" w:rsidRDefault="003E200B" w:rsidP="003E200B">
            <w:pPr>
              <w:spacing w:after="0" w:line="360" w:lineRule="auto"/>
              <w:rPr>
                <w:rFonts w:ascii="Times New Roman" w:hAnsi="Times New Roman" w:cs="Times New Roman"/>
                <w:bCs/>
                <w:sz w:val="24"/>
                <w:szCs w:val="24"/>
              </w:rPr>
            </w:pPr>
            <w:r w:rsidRPr="003E200B">
              <w:rPr>
                <w:rFonts w:ascii="Times New Roman" w:hAnsi="Times New Roman" w:cs="Times New Roman"/>
                <w:bCs/>
                <w:sz w:val="24"/>
                <w:szCs w:val="24"/>
              </w:rPr>
              <w:t>Key Learnings:</w:t>
            </w:r>
          </w:p>
          <w:p w14:paraId="4613814B" w14:textId="77777777" w:rsidR="003E200B" w:rsidRPr="003E200B" w:rsidRDefault="003E200B" w:rsidP="003E200B">
            <w:pPr>
              <w:spacing w:after="0" w:line="360" w:lineRule="auto"/>
              <w:rPr>
                <w:rFonts w:ascii="Times New Roman" w:hAnsi="Times New Roman" w:cs="Times New Roman"/>
                <w:bCs/>
                <w:sz w:val="24"/>
                <w:szCs w:val="24"/>
              </w:rPr>
            </w:pPr>
            <w:r w:rsidRPr="003E200B">
              <w:rPr>
                <w:rFonts w:ascii="Times New Roman" w:hAnsi="Times New Roman" w:cs="Times New Roman"/>
                <w:bCs/>
                <w:sz w:val="24"/>
                <w:szCs w:val="24"/>
              </w:rPr>
              <w:t>Hands-on Experience: The event provided students with practical exposure to hydraulic systems, enhancing their understanding beyond theoretical knowledge.</w:t>
            </w:r>
          </w:p>
          <w:p w14:paraId="7553F9DA" w14:textId="77777777" w:rsidR="003E200B" w:rsidRPr="003E200B" w:rsidRDefault="003E200B" w:rsidP="003E200B">
            <w:pPr>
              <w:spacing w:after="0" w:line="360" w:lineRule="auto"/>
              <w:rPr>
                <w:rFonts w:ascii="Times New Roman" w:hAnsi="Times New Roman" w:cs="Times New Roman"/>
                <w:bCs/>
                <w:sz w:val="24"/>
                <w:szCs w:val="24"/>
              </w:rPr>
            </w:pPr>
            <w:r w:rsidRPr="003E200B">
              <w:rPr>
                <w:rFonts w:ascii="Times New Roman" w:hAnsi="Times New Roman" w:cs="Times New Roman"/>
                <w:bCs/>
                <w:sz w:val="24"/>
                <w:szCs w:val="24"/>
              </w:rPr>
              <w:lastRenderedPageBreak/>
              <w:t>Component Awareness: Participants gained familiarity with the components and mechanisms of hydraulic cylinders and jacks, including seals, pistons, cylinders, and hydraulic fluid.</w:t>
            </w:r>
          </w:p>
          <w:p w14:paraId="31A517B5" w14:textId="77777777" w:rsidR="003E200B" w:rsidRPr="003E200B" w:rsidRDefault="003E200B" w:rsidP="003E200B">
            <w:pPr>
              <w:spacing w:after="0" w:line="360" w:lineRule="auto"/>
              <w:rPr>
                <w:rFonts w:ascii="Times New Roman" w:hAnsi="Times New Roman" w:cs="Times New Roman"/>
                <w:bCs/>
                <w:sz w:val="24"/>
                <w:szCs w:val="24"/>
              </w:rPr>
            </w:pPr>
            <w:r w:rsidRPr="003E200B">
              <w:rPr>
                <w:rFonts w:ascii="Times New Roman" w:hAnsi="Times New Roman" w:cs="Times New Roman"/>
                <w:bCs/>
                <w:sz w:val="24"/>
                <w:szCs w:val="24"/>
              </w:rPr>
              <w:t>Measurement Skills: Engaging in measurements helped students develop skills in precision measurement techniques, critical for engineering applications.</w:t>
            </w:r>
          </w:p>
          <w:p w14:paraId="381C78E5" w14:textId="258B49CE" w:rsidR="003E200B" w:rsidRPr="003E200B" w:rsidRDefault="003E200B" w:rsidP="003E200B">
            <w:pPr>
              <w:spacing w:line="360" w:lineRule="auto"/>
              <w:rPr>
                <w:rFonts w:ascii="Times New Roman" w:hAnsi="Times New Roman" w:cs="Times New Roman"/>
                <w:bCs/>
                <w:sz w:val="24"/>
                <w:szCs w:val="24"/>
              </w:rPr>
            </w:pPr>
            <w:r w:rsidRPr="003E200B">
              <w:rPr>
                <w:rFonts w:ascii="Times New Roman" w:hAnsi="Times New Roman" w:cs="Times New Roman"/>
                <w:bCs/>
                <w:sz w:val="24"/>
                <w:szCs w:val="24"/>
              </w:rPr>
              <w:t>Failure Analysis: Through failure analysis, students learned to identify and understand the root causes of failures in hydraulic systems, enabling them to develop preventive maintenance strategies.</w:t>
            </w:r>
          </w:p>
        </w:tc>
      </w:tr>
      <w:tr w:rsidR="003E200B" w14:paraId="4A75834F" w14:textId="77777777" w:rsidTr="00CC143B">
        <w:tc>
          <w:tcPr>
            <w:tcW w:w="957" w:type="dxa"/>
          </w:tcPr>
          <w:p w14:paraId="0E68522B" w14:textId="20024876" w:rsidR="003E200B" w:rsidRDefault="006414AF" w:rsidP="003E200B">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2</w:t>
            </w:r>
          </w:p>
        </w:tc>
        <w:tc>
          <w:tcPr>
            <w:tcW w:w="1694" w:type="dxa"/>
          </w:tcPr>
          <w:p w14:paraId="5324E4D5" w14:textId="3E313851" w:rsidR="003E200B" w:rsidRDefault="006414AF" w:rsidP="003E200B">
            <w:pPr>
              <w:spacing w:line="360" w:lineRule="auto"/>
              <w:rPr>
                <w:rFonts w:ascii="Times New Roman" w:hAnsi="Times New Roman" w:cs="Times New Roman"/>
                <w:b/>
                <w:sz w:val="24"/>
                <w:szCs w:val="24"/>
              </w:rPr>
            </w:pPr>
            <w:r>
              <w:rPr>
                <w:rFonts w:ascii="Times New Roman" w:hAnsi="Times New Roman" w:cs="Times New Roman"/>
                <w:b/>
                <w:sz w:val="24"/>
                <w:szCs w:val="24"/>
              </w:rPr>
              <w:t>Case Studies as ISE Acti</w:t>
            </w:r>
            <w:r w:rsidR="00CC143B">
              <w:rPr>
                <w:rFonts w:ascii="Times New Roman" w:hAnsi="Times New Roman" w:cs="Times New Roman"/>
                <w:b/>
                <w:sz w:val="24"/>
                <w:szCs w:val="24"/>
              </w:rPr>
              <w:t>vities</w:t>
            </w:r>
          </w:p>
        </w:tc>
        <w:tc>
          <w:tcPr>
            <w:tcW w:w="1196" w:type="dxa"/>
          </w:tcPr>
          <w:p w14:paraId="496B9579" w14:textId="609E5BF8" w:rsidR="003E200B" w:rsidRDefault="006414AF" w:rsidP="003E200B">
            <w:pPr>
              <w:spacing w:line="360" w:lineRule="auto"/>
              <w:rPr>
                <w:rFonts w:ascii="Times New Roman" w:hAnsi="Times New Roman" w:cs="Times New Roman"/>
                <w:b/>
                <w:sz w:val="24"/>
                <w:szCs w:val="24"/>
              </w:rPr>
            </w:pPr>
            <w:r>
              <w:rPr>
                <w:rFonts w:ascii="Times New Roman" w:hAnsi="Times New Roman" w:cs="Times New Roman"/>
                <w:b/>
                <w:sz w:val="24"/>
                <w:szCs w:val="24"/>
              </w:rPr>
              <w:t>TY</w:t>
            </w:r>
          </w:p>
        </w:tc>
        <w:tc>
          <w:tcPr>
            <w:tcW w:w="10436" w:type="dxa"/>
          </w:tcPr>
          <w:p w14:paraId="7E021188" w14:textId="77777777" w:rsidR="003E200B" w:rsidRDefault="00CC143B" w:rsidP="003E200B">
            <w:pPr>
              <w:spacing w:line="360" w:lineRule="auto"/>
              <w:rPr>
                <w:rFonts w:ascii="Times New Roman" w:hAnsi="Times New Roman" w:cs="Times New Roman"/>
                <w:bCs/>
                <w:sz w:val="24"/>
                <w:szCs w:val="24"/>
              </w:rPr>
            </w:pPr>
            <w:r w:rsidRPr="00CC143B">
              <w:rPr>
                <w:rFonts w:ascii="Times New Roman" w:hAnsi="Times New Roman" w:cs="Times New Roman"/>
                <w:bCs/>
                <w:sz w:val="24"/>
                <w:szCs w:val="24"/>
              </w:rPr>
              <w:t>Case studies provide students with an opportunity to apply theoretical knowledge to real-world scenarios. By analyzing and solving practical problems encountered in industry, students gain a deeper understanding of how engineering principles are implemented in various contexts.</w:t>
            </w:r>
          </w:p>
          <w:p w14:paraId="3F52117B" w14:textId="6317E498" w:rsidR="00CC143B" w:rsidRPr="003E200B" w:rsidRDefault="00CC143B" w:rsidP="003E200B">
            <w:pPr>
              <w:spacing w:line="360" w:lineRule="auto"/>
              <w:rPr>
                <w:rFonts w:ascii="Times New Roman" w:hAnsi="Times New Roman" w:cs="Times New Roman"/>
                <w:bCs/>
                <w:sz w:val="24"/>
                <w:szCs w:val="24"/>
              </w:rPr>
            </w:pPr>
            <w:r w:rsidRPr="00CC143B">
              <w:rPr>
                <w:rFonts w:ascii="Times New Roman" w:hAnsi="Times New Roman" w:cs="Times New Roman"/>
                <w:bCs/>
                <w:sz w:val="24"/>
                <w:szCs w:val="24"/>
              </w:rPr>
              <w:t>Exposure to case studies prepares students for the challenges they will face in their future careers. It familiarizes them with common issues and practices in the industry, making them better equipped to tackle real-world engineering problems upon graduation.</w:t>
            </w:r>
          </w:p>
        </w:tc>
      </w:tr>
      <w:tr w:rsidR="006414AF" w14:paraId="695E7ABA" w14:textId="77777777" w:rsidTr="00CC143B">
        <w:tc>
          <w:tcPr>
            <w:tcW w:w="957" w:type="dxa"/>
          </w:tcPr>
          <w:p w14:paraId="56D070D8" w14:textId="68971DEA" w:rsidR="006414AF" w:rsidRDefault="006414AF" w:rsidP="003E200B">
            <w:pPr>
              <w:spacing w:line="360" w:lineRule="auto"/>
              <w:rPr>
                <w:rFonts w:ascii="Times New Roman" w:hAnsi="Times New Roman" w:cs="Times New Roman"/>
                <w:b/>
                <w:sz w:val="24"/>
                <w:szCs w:val="24"/>
              </w:rPr>
            </w:pPr>
            <w:r>
              <w:rPr>
                <w:rFonts w:ascii="Times New Roman" w:hAnsi="Times New Roman" w:cs="Times New Roman"/>
                <w:b/>
                <w:sz w:val="24"/>
                <w:szCs w:val="24"/>
              </w:rPr>
              <w:t>3</w:t>
            </w:r>
          </w:p>
        </w:tc>
        <w:tc>
          <w:tcPr>
            <w:tcW w:w="1694" w:type="dxa"/>
          </w:tcPr>
          <w:p w14:paraId="1585ED55" w14:textId="4E668E8A" w:rsidR="006414AF" w:rsidRDefault="00CC143B" w:rsidP="003E200B">
            <w:pPr>
              <w:spacing w:line="360" w:lineRule="auto"/>
              <w:rPr>
                <w:rFonts w:ascii="Times New Roman" w:hAnsi="Times New Roman" w:cs="Times New Roman"/>
                <w:b/>
                <w:sz w:val="24"/>
                <w:szCs w:val="24"/>
              </w:rPr>
            </w:pPr>
            <w:r>
              <w:rPr>
                <w:rFonts w:ascii="Times New Roman" w:hAnsi="Times New Roman" w:cs="Times New Roman"/>
                <w:b/>
                <w:sz w:val="24"/>
                <w:szCs w:val="24"/>
              </w:rPr>
              <w:t>Google Classroom</w:t>
            </w:r>
          </w:p>
        </w:tc>
        <w:tc>
          <w:tcPr>
            <w:tcW w:w="1196" w:type="dxa"/>
          </w:tcPr>
          <w:p w14:paraId="4DEE87B5" w14:textId="0C7EF230" w:rsidR="006414AF" w:rsidRDefault="00CC143B" w:rsidP="003E200B">
            <w:pPr>
              <w:spacing w:line="360" w:lineRule="auto"/>
              <w:rPr>
                <w:rFonts w:ascii="Times New Roman" w:hAnsi="Times New Roman" w:cs="Times New Roman"/>
                <w:b/>
                <w:sz w:val="24"/>
                <w:szCs w:val="24"/>
              </w:rPr>
            </w:pPr>
            <w:proofErr w:type="spellStart"/>
            <w:proofErr w:type="gramStart"/>
            <w:r>
              <w:rPr>
                <w:rFonts w:ascii="Times New Roman" w:hAnsi="Times New Roman" w:cs="Times New Roman"/>
                <w:b/>
                <w:sz w:val="24"/>
                <w:szCs w:val="24"/>
              </w:rPr>
              <w:t>TY,Btech</w:t>
            </w:r>
            <w:proofErr w:type="spellEnd"/>
            <w:proofErr w:type="gramEnd"/>
          </w:p>
        </w:tc>
        <w:tc>
          <w:tcPr>
            <w:tcW w:w="10436" w:type="dxa"/>
          </w:tcPr>
          <w:p w14:paraId="52D8FC93" w14:textId="23DAA966" w:rsidR="006414AF" w:rsidRPr="003E200B" w:rsidRDefault="00CC143B" w:rsidP="003E200B">
            <w:pPr>
              <w:spacing w:line="360" w:lineRule="auto"/>
              <w:rPr>
                <w:rFonts w:ascii="Times New Roman" w:hAnsi="Times New Roman" w:cs="Times New Roman"/>
                <w:bCs/>
                <w:sz w:val="24"/>
                <w:szCs w:val="24"/>
              </w:rPr>
            </w:pPr>
            <w:r w:rsidRPr="00CC143B">
              <w:rPr>
                <w:rFonts w:ascii="Times New Roman" w:hAnsi="Times New Roman" w:cs="Times New Roman"/>
                <w:bCs/>
                <w:sz w:val="24"/>
                <w:szCs w:val="24"/>
              </w:rPr>
              <w:t>Google Classroom provides a centralized platform where students can access course materials, assignments, announcements, and resources from anywhere with an internet connection. This organization helps students stay on track with their coursework and reduces the likelihood of missing important information.</w:t>
            </w:r>
          </w:p>
        </w:tc>
      </w:tr>
    </w:tbl>
    <w:p w14:paraId="7231A2C4" w14:textId="77777777" w:rsidR="003E200B" w:rsidRDefault="003E200B" w:rsidP="003E200B">
      <w:pPr>
        <w:spacing w:line="360" w:lineRule="auto"/>
        <w:rPr>
          <w:rFonts w:ascii="Times New Roman" w:hAnsi="Times New Roman" w:cs="Times New Roman"/>
          <w:b/>
          <w:sz w:val="24"/>
          <w:szCs w:val="24"/>
        </w:rPr>
      </w:pPr>
    </w:p>
    <w:p w14:paraId="550318EB" w14:textId="77777777" w:rsidR="003E200B" w:rsidRPr="00920C6F" w:rsidRDefault="003E200B" w:rsidP="00DE6171">
      <w:pPr>
        <w:spacing w:line="360" w:lineRule="auto"/>
        <w:rPr>
          <w:rFonts w:ascii="Times New Roman" w:hAnsi="Times New Roman" w:cs="Times New Roman"/>
          <w:b/>
          <w:sz w:val="24"/>
          <w:szCs w:val="24"/>
        </w:rPr>
      </w:pPr>
    </w:p>
    <w:p w14:paraId="7350C072" w14:textId="14558AD0" w:rsidR="00947931" w:rsidRPr="00920C6F" w:rsidRDefault="00CC143B" w:rsidP="00CC143B">
      <w:pPr>
        <w:spacing w:line="360" w:lineRule="auto"/>
        <w:jc w:val="right"/>
        <w:rPr>
          <w:rFonts w:ascii="Times New Roman" w:hAnsi="Times New Roman" w:cs="Times New Roman"/>
          <w:b/>
          <w:sz w:val="24"/>
          <w:szCs w:val="24"/>
        </w:rPr>
      </w:pPr>
      <w:proofErr w:type="spellStart"/>
      <w:r>
        <w:rPr>
          <w:rFonts w:ascii="Times New Roman" w:hAnsi="Times New Roman" w:cs="Times New Roman"/>
          <w:b/>
          <w:sz w:val="24"/>
          <w:szCs w:val="24"/>
        </w:rPr>
        <w:t>Mr.Y.</w:t>
      </w:r>
      <w:proofErr w:type="gramStart"/>
      <w:r>
        <w:rPr>
          <w:rFonts w:ascii="Times New Roman" w:hAnsi="Times New Roman" w:cs="Times New Roman"/>
          <w:b/>
          <w:sz w:val="24"/>
          <w:szCs w:val="24"/>
        </w:rPr>
        <w:t>P.Ballal</w:t>
      </w:r>
      <w:proofErr w:type="spellEnd"/>
      <w:proofErr w:type="gramEnd"/>
    </w:p>
    <w:sectPr w:rsidR="00947931" w:rsidRPr="00920C6F" w:rsidSect="00912D22">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678E5"/>
    <w:multiLevelType w:val="multilevel"/>
    <w:tmpl w:val="7602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5D1302"/>
    <w:multiLevelType w:val="hybridMultilevel"/>
    <w:tmpl w:val="B6F6B180"/>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num w:numId="1" w16cid:durableId="692463975">
    <w:abstractNumId w:val="0"/>
  </w:num>
  <w:num w:numId="2" w16cid:durableId="19452637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A5035"/>
    <w:rsid w:val="000727A2"/>
    <w:rsid w:val="00152A97"/>
    <w:rsid w:val="001A1254"/>
    <w:rsid w:val="00230A5A"/>
    <w:rsid w:val="00244057"/>
    <w:rsid w:val="00244CE5"/>
    <w:rsid w:val="002F0C57"/>
    <w:rsid w:val="003A0E3B"/>
    <w:rsid w:val="003E200B"/>
    <w:rsid w:val="0045503A"/>
    <w:rsid w:val="004557D4"/>
    <w:rsid w:val="00477B40"/>
    <w:rsid w:val="005455AD"/>
    <w:rsid w:val="005901FC"/>
    <w:rsid w:val="005B1877"/>
    <w:rsid w:val="005F4FD9"/>
    <w:rsid w:val="006414AF"/>
    <w:rsid w:val="006F23AB"/>
    <w:rsid w:val="007443A6"/>
    <w:rsid w:val="00912D22"/>
    <w:rsid w:val="00920C6F"/>
    <w:rsid w:val="00921651"/>
    <w:rsid w:val="00947931"/>
    <w:rsid w:val="00B2579B"/>
    <w:rsid w:val="00B71C5A"/>
    <w:rsid w:val="00B759EE"/>
    <w:rsid w:val="00C30892"/>
    <w:rsid w:val="00CC143B"/>
    <w:rsid w:val="00DE6171"/>
    <w:rsid w:val="00E1170B"/>
    <w:rsid w:val="00E13A4D"/>
    <w:rsid w:val="00EA5035"/>
    <w:rsid w:val="00F2620A"/>
    <w:rsid w:val="00FB3A3C"/>
    <w:rsid w:val="00FD15B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9F18B"/>
  <w15:docId w15:val="{164FCE2D-39DE-43BC-B7A4-47261112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C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C57"/>
    <w:rPr>
      <w:rFonts w:ascii="Tahoma" w:hAnsi="Tahoma" w:cs="Tahoma"/>
      <w:sz w:val="16"/>
      <w:szCs w:val="16"/>
    </w:rPr>
  </w:style>
  <w:style w:type="table" w:styleId="TableGrid">
    <w:name w:val="Table Grid"/>
    <w:basedOn w:val="TableNormal"/>
    <w:uiPriority w:val="59"/>
    <w:rsid w:val="005F4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4FD9"/>
    <w:rPr>
      <w:color w:val="1155CC"/>
      <w:u w:val="single"/>
    </w:rPr>
  </w:style>
  <w:style w:type="paragraph" w:styleId="ListParagraph">
    <w:name w:val="List Paragraph"/>
    <w:basedOn w:val="Normal"/>
    <w:uiPriority w:val="34"/>
    <w:qFormat/>
    <w:rsid w:val="003A0E3B"/>
    <w:pPr>
      <w:ind w:left="720"/>
      <w:contextualSpacing/>
    </w:pPr>
    <w:rPr>
      <w:szCs w:val="20"/>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7942">
      <w:bodyDiv w:val="1"/>
      <w:marLeft w:val="0"/>
      <w:marRight w:val="0"/>
      <w:marTop w:val="0"/>
      <w:marBottom w:val="0"/>
      <w:divBdr>
        <w:top w:val="none" w:sz="0" w:space="0" w:color="auto"/>
        <w:left w:val="none" w:sz="0" w:space="0" w:color="auto"/>
        <w:bottom w:val="none" w:sz="0" w:space="0" w:color="auto"/>
        <w:right w:val="none" w:sz="0" w:space="0" w:color="auto"/>
      </w:divBdr>
    </w:div>
    <w:div w:id="274751999">
      <w:bodyDiv w:val="1"/>
      <w:marLeft w:val="0"/>
      <w:marRight w:val="0"/>
      <w:marTop w:val="0"/>
      <w:marBottom w:val="0"/>
      <w:divBdr>
        <w:top w:val="none" w:sz="0" w:space="0" w:color="auto"/>
        <w:left w:val="none" w:sz="0" w:space="0" w:color="auto"/>
        <w:bottom w:val="none" w:sz="0" w:space="0" w:color="auto"/>
        <w:right w:val="none" w:sz="0" w:space="0" w:color="auto"/>
      </w:divBdr>
    </w:div>
    <w:div w:id="512576171">
      <w:bodyDiv w:val="1"/>
      <w:marLeft w:val="0"/>
      <w:marRight w:val="0"/>
      <w:marTop w:val="0"/>
      <w:marBottom w:val="0"/>
      <w:divBdr>
        <w:top w:val="none" w:sz="0" w:space="0" w:color="auto"/>
        <w:left w:val="none" w:sz="0" w:space="0" w:color="auto"/>
        <w:bottom w:val="none" w:sz="0" w:space="0" w:color="auto"/>
        <w:right w:val="none" w:sz="0" w:space="0" w:color="auto"/>
      </w:divBdr>
    </w:div>
    <w:div w:id="593129929">
      <w:bodyDiv w:val="1"/>
      <w:marLeft w:val="0"/>
      <w:marRight w:val="0"/>
      <w:marTop w:val="0"/>
      <w:marBottom w:val="0"/>
      <w:divBdr>
        <w:top w:val="none" w:sz="0" w:space="0" w:color="auto"/>
        <w:left w:val="none" w:sz="0" w:space="0" w:color="auto"/>
        <w:bottom w:val="none" w:sz="0" w:space="0" w:color="auto"/>
        <w:right w:val="none" w:sz="0" w:space="0" w:color="auto"/>
      </w:divBdr>
    </w:div>
    <w:div w:id="827671870">
      <w:bodyDiv w:val="1"/>
      <w:marLeft w:val="0"/>
      <w:marRight w:val="0"/>
      <w:marTop w:val="0"/>
      <w:marBottom w:val="0"/>
      <w:divBdr>
        <w:top w:val="none" w:sz="0" w:space="0" w:color="auto"/>
        <w:left w:val="none" w:sz="0" w:space="0" w:color="auto"/>
        <w:bottom w:val="none" w:sz="0" w:space="0" w:color="auto"/>
        <w:right w:val="none" w:sz="0" w:space="0" w:color="auto"/>
      </w:divBdr>
    </w:div>
    <w:div w:id="1013192869">
      <w:bodyDiv w:val="1"/>
      <w:marLeft w:val="0"/>
      <w:marRight w:val="0"/>
      <w:marTop w:val="0"/>
      <w:marBottom w:val="0"/>
      <w:divBdr>
        <w:top w:val="none" w:sz="0" w:space="0" w:color="auto"/>
        <w:left w:val="none" w:sz="0" w:space="0" w:color="auto"/>
        <w:bottom w:val="none" w:sz="0" w:space="0" w:color="auto"/>
        <w:right w:val="none" w:sz="0" w:space="0" w:color="auto"/>
      </w:divBdr>
    </w:div>
    <w:div w:id="1104306896">
      <w:bodyDiv w:val="1"/>
      <w:marLeft w:val="0"/>
      <w:marRight w:val="0"/>
      <w:marTop w:val="0"/>
      <w:marBottom w:val="0"/>
      <w:divBdr>
        <w:top w:val="none" w:sz="0" w:space="0" w:color="auto"/>
        <w:left w:val="none" w:sz="0" w:space="0" w:color="auto"/>
        <w:bottom w:val="none" w:sz="0" w:space="0" w:color="auto"/>
        <w:right w:val="none" w:sz="0" w:space="0" w:color="auto"/>
      </w:divBdr>
    </w:div>
    <w:div w:id="1279992587">
      <w:bodyDiv w:val="1"/>
      <w:marLeft w:val="0"/>
      <w:marRight w:val="0"/>
      <w:marTop w:val="0"/>
      <w:marBottom w:val="0"/>
      <w:divBdr>
        <w:top w:val="none" w:sz="0" w:space="0" w:color="auto"/>
        <w:left w:val="none" w:sz="0" w:space="0" w:color="auto"/>
        <w:bottom w:val="none" w:sz="0" w:space="0" w:color="auto"/>
        <w:right w:val="none" w:sz="0" w:space="0" w:color="auto"/>
      </w:divBdr>
    </w:div>
    <w:div w:id="1575748454">
      <w:bodyDiv w:val="1"/>
      <w:marLeft w:val="0"/>
      <w:marRight w:val="0"/>
      <w:marTop w:val="0"/>
      <w:marBottom w:val="0"/>
      <w:divBdr>
        <w:top w:val="none" w:sz="0" w:space="0" w:color="auto"/>
        <w:left w:val="none" w:sz="0" w:space="0" w:color="auto"/>
        <w:bottom w:val="none" w:sz="0" w:space="0" w:color="auto"/>
        <w:right w:val="none" w:sz="0" w:space="0" w:color="auto"/>
      </w:divBdr>
    </w:div>
    <w:div w:id="1621951821">
      <w:bodyDiv w:val="1"/>
      <w:marLeft w:val="0"/>
      <w:marRight w:val="0"/>
      <w:marTop w:val="0"/>
      <w:marBottom w:val="0"/>
      <w:divBdr>
        <w:top w:val="none" w:sz="0" w:space="0" w:color="auto"/>
        <w:left w:val="none" w:sz="0" w:space="0" w:color="auto"/>
        <w:bottom w:val="none" w:sz="0" w:space="0" w:color="auto"/>
        <w:right w:val="none" w:sz="0" w:space="0" w:color="auto"/>
      </w:divBdr>
    </w:div>
    <w:div w:id="205450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Yuvaraj Ballal</cp:lastModifiedBy>
  <cp:revision>11</cp:revision>
  <cp:lastPrinted>2024-04-12T11:26:00Z</cp:lastPrinted>
  <dcterms:created xsi:type="dcterms:W3CDTF">2024-04-01T06:11:00Z</dcterms:created>
  <dcterms:modified xsi:type="dcterms:W3CDTF">2024-04-13T11:59:00Z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bf6e98b58c01ee44165440f277e0fdc3d249143133107f1bfb6e3ac1c999c701</vt:lpwstr>
  </property>
</Properties>
</file>